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17"/>
          <w:szCs w:val="17"/>
          <w:rtl w:val="0"/>
        </w:rPr>
        <w:t xml:space="preserve">- À adresser à l’assureur par courrier recommandé avec accusé de réception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right"/>
        <w:rPr>
          <w:b w:val="1"/>
          <w:color w:val="1d6ae5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Fait à</w:t>
      </w:r>
      <w:r w:rsidDel="00000000" w:rsidR="00000000" w:rsidRPr="00000000">
        <w:rPr>
          <w:b w:val="1"/>
          <w:color w:val="6aa84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……</w:t>
      </w:r>
      <w:r w:rsidDel="00000000" w:rsidR="00000000" w:rsidRPr="00000000">
        <w:rPr>
          <w:sz w:val="24"/>
          <w:szCs w:val="24"/>
          <w:rtl w:val="0"/>
        </w:rPr>
        <w:t xml:space="preserve">, le</w:t>
      </w:r>
      <w:r w:rsidDel="00000000" w:rsidR="00000000" w:rsidRPr="00000000">
        <w:rPr>
          <w:b w:val="1"/>
          <w:color w:val="6aa84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../../….</w:t>
      </w:r>
    </w:p>
    <w:p w:rsidR="00000000" w:rsidDel="00000000" w:rsidP="00000000" w:rsidRDefault="00000000" w:rsidRPr="00000000" w14:paraId="00000005">
      <w:pPr>
        <w:pageBreakBefore w:val="0"/>
        <w:rPr>
          <w:b w:val="1"/>
          <w:color w:val="1d6ae5"/>
          <w:sz w:val="24"/>
          <w:szCs w:val="24"/>
        </w:rPr>
      </w:pP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Prénom Nom</w:t>
      </w:r>
    </w:p>
    <w:p w:rsidR="00000000" w:rsidDel="00000000" w:rsidP="00000000" w:rsidRDefault="00000000" w:rsidRPr="00000000" w14:paraId="00000006">
      <w:pPr>
        <w:pageBreakBefore w:val="0"/>
        <w:rPr>
          <w:b w:val="1"/>
          <w:color w:val="1d6ae5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d’assuré : </w:t>
      </w: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………..</w:t>
      </w:r>
    </w:p>
    <w:p w:rsidR="00000000" w:rsidDel="00000000" w:rsidP="00000000" w:rsidRDefault="00000000" w:rsidRPr="00000000" w14:paraId="00000007">
      <w:pPr>
        <w:pageBreakBefore w:val="0"/>
        <w:rPr>
          <w:color w:val="1d6ae5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de contrat : </w:t>
      </w: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color w:val="1d6ae5"/>
          <w:sz w:val="24"/>
          <w:szCs w:val="24"/>
        </w:rPr>
      </w:pP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Adresse postale</w:t>
      </w:r>
    </w:p>
    <w:p w:rsidR="00000000" w:rsidDel="00000000" w:rsidP="00000000" w:rsidRDefault="00000000" w:rsidRPr="00000000" w14:paraId="00000009">
      <w:pPr>
        <w:pageBreakBefore w:val="0"/>
        <w:rPr>
          <w:b w:val="1"/>
          <w:color w:val="1d6ae5"/>
          <w:sz w:val="24"/>
          <w:szCs w:val="24"/>
        </w:rPr>
      </w:pP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Téléphone</w:t>
      </w:r>
    </w:p>
    <w:p w:rsidR="00000000" w:rsidDel="00000000" w:rsidP="00000000" w:rsidRDefault="00000000" w:rsidRPr="00000000" w14:paraId="0000000A">
      <w:pPr>
        <w:pageBreakBefore w:val="0"/>
        <w:rPr>
          <w:b w:val="1"/>
          <w:color w:val="6aa8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right"/>
        <w:rPr>
          <w:b w:val="1"/>
          <w:color w:val="1d6ae5"/>
          <w:sz w:val="24"/>
          <w:szCs w:val="24"/>
        </w:rPr>
      </w:pP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Assureur</w:t>
      </w:r>
    </w:p>
    <w:p w:rsidR="00000000" w:rsidDel="00000000" w:rsidP="00000000" w:rsidRDefault="00000000" w:rsidRPr="00000000" w14:paraId="0000000C">
      <w:pPr>
        <w:pageBreakBefore w:val="0"/>
        <w:jc w:val="right"/>
        <w:rPr>
          <w:b w:val="1"/>
          <w:color w:val="1d6ae5"/>
          <w:sz w:val="24"/>
          <w:szCs w:val="24"/>
        </w:rPr>
      </w:pP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Adresse</w:t>
      </w:r>
    </w:p>
    <w:p w:rsidR="00000000" w:rsidDel="00000000" w:rsidP="00000000" w:rsidRDefault="00000000" w:rsidRPr="00000000" w14:paraId="0000000D">
      <w:pPr>
        <w:pageBreakBefore w:val="0"/>
        <w:jc w:val="right"/>
        <w:rPr>
          <w:b w:val="1"/>
          <w:color w:val="1d6ae5"/>
          <w:sz w:val="24"/>
          <w:szCs w:val="24"/>
        </w:rPr>
      </w:pP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Code Postal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Objet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Renonciation à un contrat d’assurance vie</w:t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Madame, Monsieur, 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color w:val="1d6ae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y a moins de trente jours, le </w:t>
      </w: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../../….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j’ai souscrit auprès de vous un contrat d’assurance-vie dont le numéro est le suivant :  </w:t>
      </w: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………………</w:t>
      </w:r>
    </w:p>
    <w:p w:rsidR="00000000" w:rsidDel="00000000" w:rsidP="00000000" w:rsidRDefault="00000000" w:rsidRPr="00000000" w14:paraId="00000016">
      <w:pPr>
        <w:pageBreakBefore w:val="0"/>
        <w:rPr>
          <w:b w:val="1"/>
          <w:color w:val="6aa8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Après réflexion et conformément à l’article L.  132-5-1 du code des assurances, je souhaite renoncer à ce contrat.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motif de ma renonciation est le suivant : </w:t>
      </w: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……………… </w:t>
      </w:r>
      <w:r w:rsidDel="00000000" w:rsidR="00000000" w:rsidRPr="00000000">
        <w:rPr>
          <w:rFonts w:ascii="Times New Roman" w:cs="Times New Roman" w:eastAsia="Times New Roman" w:hAnsi="Times New Roman"/>
          <w:color w:val="1d6ae5"/>
          <w:sz w:val="24"/>
          <w:szCs w:val="24"/>
          <w:rtl w:val="0"/>
        </w:rPr>
        <w:t xml:space="preserve">(ex : changement de stratégie patrimonial)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reconnais également être informé que les garanties, dont la garantie décès, cessent à la date de réception de la présente lettre de renonciation.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vous prie donc de bien vouloir me rembourser l’intégralité des sommes versées, soit</w:t>
      </w:r>
      <w:r w:rsidDel="00000000" w:rsidR="00000000" w:rsidRPr="00000000">
        <w:rPr>
          <w:rFonts w:ascii="Times New Roman" w:cs="Times New Roman" w:eastAsia="Times New Roman" w:hAnsi="Times New Roman"/>
          <w:color w:val="1d6ae5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6ae5"/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€ et cela dans un délai maximal de trente jours à compter de la réception de ce courrier.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vous prie de croire, Madame, Monsieur, d’agréer l’expression de mes sincères salutations..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Cordialement, </w:t>
      </w:r>
    </w:p>
    <w:p w:rsidR="00000000" w:rsidDel="00000000" w:rsidP="00000000" w:rsidRDefault="00000000" w:rsidRPr="00000000" w14:paraId="0000002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right"/>
        <w:rPr>
          <w:b w:val="1"/>
          <w:color w:val="1d6ae5"/>
          <w:sz w:val="24"/>
          <w:szCs w:val="24"/>
        </w:rPr>
      </w:pP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Prénom Nom</w:t>
      </w:r>
    </w:p>
    <w:p w:rsidR="00000000" w:rsidDel="00000000" w:rsidP="00000000" w:rsidRDefault="00000000" w:rsidRPr="00000000" w14:paraId="00000026">
      <w:pPr>
        <w:pageBreakBefore w:val="0"/>
        <w:rPr>
          <w:color w:val="1d6ae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right"/>
        <w:rPr>
          <w:color w:val="1d6ae5"/>
          <w:sz w:val="24"/>
          <w:szCs w:val="24"/>
        </w:rPr>
      </w:pPr>
      <w:r w:rsidDel="00000000" w:rsidR="00000000" w:rsidRPr="00000000">
        <w:rPr>
          <w:b w:val="1"/>
          <w:color w:val="1d6ae5"/>
          <w:sz w:val="24"/>
          <w:szCs w:val="24"/>
          <w:rtl w:val="0"/>
        </w:rPr>
        <w:t xml:space="preserve">Signature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